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E73F7D">
        <w:rPr>
          <w:b/>
          <w:sz w:val="28"/>
          <w:szCs w:val="28"/>
        </w:rPr>
        <w:t>13</w:t>
      </w:r>
      <w:r w:rsidRPr="00523CE6">
        <w:rPr>
          <w:b/>
          <w:sz w:val="28"/>
          <w:szCs w:val="28"/>
        </w:rPr>
        <w:t xml:space="preserve">. </w:t>
      </w:r>
      <w:r w:rsidR="00040DDF">
        <w:rPr>
          <w:b/>
          <w:sz w:val="28"/>
          <w:szCs w:val="28"/>
        </w:rPr>
        <w:t>rujna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– </w:t>
      </w:r>
      <w:r w:rsidR="00E73F7D">
        <w:rPr>
          <w:b/>
          <w:sz w:val="28"/>
          <w:szCs w:val="28"/>
        </w:rPr>
        <w:t>17</w:t>
      </w:r>
      <w:r w:rsidRPr="00523CE6">
        <w:rPr>
          <w:b/>
          <w:sz w:val="28"/>
          <w:szCs w:val="28"/>
        </w:rPr>
        <w:t xml:space="preserve">. </w:t>
      </w:r>
      <w:r w:rsidR="00040DDF">
        <w:rPr>
          <w:b/>
          <w:sz w:val="28"/>
          <w:szCs w:val="28"/>
        </w:rPr>
        <w:t>rujna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04"/>
        <w:gridCol w:w="1749"/>
        <w:gridCol w:w="1776"/>
        <w:gridCol w:w="1757"/>
        <w:gridCol w:w="1776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E73F7D" w:rsidRDefault="00E73F7D" w:rsidP="00523CE6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-nutella</w:t>
            </w:r>
          </w:p>
          <w:p w:rsidR="00E73F7D" w:rsidRDefault="00E73F7D" w:rsidP="00523CE6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-kruh</w:t>
            </w:r>
          </w:p>
          <w:p w:rsidR="00E73F7D" w:rsidRPr="00523CE6" w:rsidRDefault="00E73F7D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čaj</w:t>
            </w:r>
          </w:p>
        </w:tc>
        <w:tc>
          <w:tcPr>
            <w:tcW w:w="2867" w:type="dxa"/>
          </w:tcPr>
          <w:p w:rsidR="00E73F7D" w:rsidRDefault="004D237F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E73F7D">
              <w:rPr>
                <w:rFonts w:ascii="Cambria" w:hAnsi="Cambria"/>
                <w:sz w:val="24"/>
                <w:szCs w:val="24"/>
              </w:rPr>
              <w:t>pečene kobasice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-blitva s krumpirom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5232B8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E73F7D">
              <w:rPr>
                <w:rFonts w:ascii="Cambria" w:hAnsi="Cambria"/>
                <w:sz w:val="24"/>
                <w:szCs w:val="24"/>
              </w:rPr>
              <w:t>grah s kobasicama, suhim mesom i tijestom</w:t>
            </w:r>
          </w:p>
          <w:p w:rsidR="005232B8" w:rsidRDefault="005232B8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4D237F" w:rsidRPr="00523CE6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</w:tc>
        <w:tc>
          <w:tcPr>
            <w:tcW w:w="2799" w:type="dxa"/>
          </w:tcPr>
          <w:p w:rsidR="00040DDF" w:rsidRDefault="00523CE6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E73F7D">
              <w:rPr>
                <w:rFonts w:ascii="Cambria" w:hAnsi="Cambria"/>
                <w:sz w:val="24"/>
                <w:szCs w:val="24"/>
              </w:rPr>
              <w:t>bolonjez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E73F7D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5232B8" w:rsidRPr="00523CE6" w:rsidRDefault="005232B8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72603A" w:rsidRDefault="00523CE6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E73F7D">
              <w:rPr>
                <w:rFonts w:ascii="Cambria" w:hAnsi="Cambria"/>
                <w:sz w:val="24"/>
                <w:szCs w:val="24"/>
              </w:rPr>
              <w:t>oslić s krumpirima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(oslić alla bakalar)</w:t>
            </w:r>
          </w:p>
          <w:p w:rsidR="00E73F7D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  <w:bookmarkStart w:id="0" w:name="_GoBack"/>
            <w:bookmarkEnd w:id="0"/>
          </w:p>
        </w:tc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0DDF"/>
    <w:rsid w:val="00273901"/>
    <w:rsid w:val="0037204B"/>
    <w:rsid w:val="00454A16"/>
    <w:rsid w:val="004D237F"/>
    <w:rsid w:val="005232B8"/>
    <w:rsid w:val="00523CE6"/>
    <w:rsid w:val="0072603A"/>
    <w:rsid w:val="00B765E6"/>
    <w:rsid w:val="00E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16</cp:revision>
  <dcterms:created xsi:type="dcterms:W3CDTF">2020-11-13T11:01:00Z</dcterms:created>
  <dcterms:modified xsi:type="dcterms:W3CDTF">2021-09-10T07:14:00Z</dcterms:modified>
</cp:coreProperties>
</file>