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61" w:rsidRPr="00150B48" w:rsidRDefault="00257961" w:rsidP="00257961">
      <w:pPr>
        <w:pStyle w:val="Naslov1"/>
        <w:rPr>
          <w:rFonts w:ascii="Arial Narrow" w:hAnsi="Arial Narrow"/>
          <w:b w:val="0"/>
          <w:sz w:val="24"/>
          <w:szCs w:val="24"/>
        </w:rPr>
      </w:pPr>
      <w:r w:rsidRPr="00150B48">
        <w:rPr>
          <w:rFonts w:ascii="Arial Narrow" w:hAnsi="Arial Narrow"/>
          <w:b w:val="0"/>
          <w:sz w:val="24"/>
          <w:szCs w:val="24"/>
        </w:rPr>
        <w:t>LIČKO-SENJSKA ŽUPANIJA</w:t>
      </w:r>
    </w:p>
    <w:p w:rsidR="00257961" w:rsidRPr="00150B48" w:rsidRDefault="00150B48" w:rsidP="00257961">
      <w:pPr>
        <w:pStyle w:val="Naslov1"/>
        <w:rPr>
          <w:rFonts w:ascii="Arial Narrow" w:hAnsi="Arial Narrow"/>
          <w:b w:val="0"/>
          <w:sz w:val="24"/>
          <w:szCs w:val="24"/>
        </w:rPr>
      </w:pPr>
      <w:r w:rsidRPr="00150B48">
        <w:rPr>
          <w:rFonts w:ascii="Arial Narrow" w:hAnsi="Arial Narrow"/>
          <w:b w:val="0"/>
          <w:sz w:val="24"/>
          <w:szCs w:val="24"/>
        </w:rPr>
        <w:t>OPĆINA KARLOBAG</w:t>
      </w:r>
    </w:p>
    <w:p w:rsidR="00257961" w:rsidRPr="00150B48" w:rsidRDefault="00257961" w:rsidP="00257961">
      <w:pPr>
        <w:pStyle w:val="Naslov1"/>
        <w:rPr>
          <w:rFonts w:ascii="Arial Narrow" w:hAnsi="Arial Narrow"/>
          <w:b w:val="0"/>
          <w:sz w:val="24"/>
          <w:szCs w:val="24"/>
        </w:rPr>
      </w:pPr>
      <w:r w:rsidRPr="00150B48">
        <w:rPr>
          <w:rFonts w:ascii="Arial Narrow" w:hAnsi="Arial Narrow"/>
          <w:b w:val="0"/>
          <w:sz w:val="24"/>
          <w:szCs w:val="24"/>
        </w:rPr>
        <w:t xml:space="preserve">OSNOVNA ŠKOLA  </w:t>
      </w:r>
      <w:r w:rsidR="00150B48" w:rsidRPr="00150B48">
        <w:rPr>
          <w:rFonts w:ascii="Arial Narrow" w:hAnsi="Arial Narrow"/>
          <w:b w:val="0"/>
          <w:sz w:val="24"/>
          <w:szCs w:val="24"/>
        </w:rPr>
        <w:t>KARLOBAG</w:t>
      </w:r>
    </w:p>
    <w:p w:rsidR="00257961" w:rsidRPr="00150B48" w:rsidRDefault="00150B48" w:rsidP="00257961">
      <w:pPr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>V. Nazora 11</w:t>
      </w:r>
      <w:r w:rsidR="00257961" w:rsidRPr="00150B48">
        <w:rPr>
          <w:rFonts w:ascii="Arial Narrow" w:hAnsi="Arial Narrow"/>
          <w:sz w:val="24"/>
          <w:szCs w:val="24"/>
        </w:rPr>
        <w:t xml:space="preserve">, </w:t>
      </w:r>
      <w:r w:rsidRPr="00150B48">
        <w:rPr>
          <w:rFonts w:ascii="Arial Narrow" w:hAnsi="Arial Narrow"/>
          <w:sz w:val="24"/>
          <w:szCs w:val="24"/>
        </w:rPr>
        <w:t>Karlobag</w:t>
      </w:r>
    </w:p>
    <w:p w:rsidR="00257961" w:rsidRPr="00150B48" w:rsidRDefault="00257961" w:rsidP="00257961">
      <w:pPr>
        <w:rPr>
          <w:rFonts w:ascii="Arial Narrow" w:hAnsi="Arial Narrow"/>
          <w:b/>
          <w:sz w:val="24"/>
          <w:szCs w:val="24"/>
        </w:rPr>
      </w:pPr>
    </w:p>
    <w:p w:rsidR="00D07EA4" w:rsidRPr="00150B48" w:rsidRDefault="00257961">
      <w:pPr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KLASA: </w:t>
      </w:r>
      <w:r w:rsidR="00955C37" w:rsidRPr="00150B48">
        <w:rPr>
          <w:rFonts w:ascii="Arial Narrow" w:hAnsi="Arial Narrow"/>
          <w:sz w:val="24"/>
          <w:szCs w:val="24"/>
        </w:rPr>
        <w:t xml:space="preserve"> 400-01/19-01/</w:t>
      </w:r>
      <w:r w:rsidR="00150B48" w:rsidRPr="00150B48">
        <w:rPr>
          <w:rFonts w:ascii="Arial Narrow" w:hAnsi="Arial Narrow"/>
          <w:sz w:val="24"/>
          <w:szCs w:val="24"/>
        </w:rPr>
        <w:t>0</w:t>
      </w:r>
      <w:r w:rsidR="00955C37" w:rsidRPr="00150B48">
        <w:rPr>
          <w:rFonts w:ascii="Arial Narrow" w:hAnsi="Arial Narrow"/>
          <w:sz w:val="24"/>
          <w:szCs w:val="24"/>
        </w:rPr>
        <w:t>1</w:t>
      </w: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>URBROJ:</w:t>
      </w:r>
      <w:r w:rsidR="00955C37" w:rsidRPr="00150B48">
        <w:rPr>
          <w:rFonts w:ascii="Arial Narrow" w:hAnsi="Arial Narrow"/>
          <w:sz w:val="24"/>
          <w:szCs w:val="24"/>
        </w:rPr>
        <w:t xml:space="preserve"> 2125</w:t>
      </w:r>
      <w:r w:rsidR="00150B48" w:rsidRPr="00150B48">
        <w:rPr>
          <w:rFonts w:ascii="Arial Narrow" w:hAnsi="Arial Narrow"/>
          <w:sz w:val="24"/>
          <w:szCs w:val="24"/>
        </w:rPr>
        <w:t>/25</w:t>
      </w:r>
      <w:r w:rsidR="00955C37" w:rsidRPr="00150B48">
        <w:rPr>
          <w:rFonts w:ascii="Arial Narrow" w:hAnsi="Arial Narrow"/>
          <w:sz w:val="24"/>
          <w:szCs w:val="24"/>
        </w:rPr>
        <w:t>-01-19-01</w:t>
      </w: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U </w:t>
      </w:r>
      <w:r w:rsidR="00150B48" w:rsidRPr="00150B48">
        <w:rPr>
          <w:rFonts w:ascii="Arial Narrow" w:hAnsi="Arial Narrow"/>
          <w:sz w:val="24"/>
          <w:szCs w:val="24"/>
        </w:rPr>
        <w:t>Karlobagu</w:t>
      </w:r>
      <w:r w:rsidRPr="00150B48">
        <w:rPr>
          <w:rFonts w:ascii="Arial Narrow" w:hAnsi="Arial Narrow"/>
          <w:sz w:val="24"/>
          <w:szCs w:val="24"/>
        </w:rPr>
        <w:t xml:space="preserve"> 2</w:t>
      </w:r>
      <w:r w:rsidR="00150B48" w:rsidRPr="00150B48">
        <w:rPr>
          <w:rFonts w:ascii="Arial Narrow" w:hAnsi="Arial Narrow"/>
          <w:sz w:val="24"/>
          <w:szCs w:val="24"/>
        </w:rPr>
        <w:t>3</w:t>
      </w:r>
      <w:r w:rsidRPr="00150B48">
        <w:rPr>
          <w:rFonts w:ascii="Arial Narrow" w:hAnsi="Arial Narrow"/>
          <w:sz w:val="24"/>
          <w:szCs w:val="24"/>
        </w:rPr>
        <w:t xml:space="preserve">.10.2019. </w:t>
      </w: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</w:p>
    <w:p w:rsidR="00257961" w:rsidRPr="00150B48" w:rsidRDefault="00257961">
      <w:pPr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ab/>
      </w:r>
      <w:r w:rsidRPr="00150B48">
        <w:rPr>
          <w:rFonts w:ascii="Arial Narrow" w:hAnsi="Arial Narrow"/>
          <w:color w:val="000000" w:themeColor="text1"/>
          <w:sz w:val="24"/>
          <w:szCs w:val="24"/>
        </w:rPr>
        <w:t xml:space="preserve">Na temelju Zakona o odgoju i obrazovanju u osnovnoj i srednjoj školi („Narodne novine“ br. 87/08., 86/09., 92/10., 105/10., 90/11., 16/12., 86/12., 94/13., 152/14. i 7/17) i </w:t>
      </w:r>
      <w:r w:rsidRPr="00150B4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Pravilnik o proračunskom računovodstvu i računskom planu (Narodne novine, br. </w:t>
      </w:r>
      <w:hyperlink r:id="rId4" w:history="1">
        <w:r w:rsidRPr="00150B48">
          <w:rPr>
            <w:rStyle w:val="Hiperveza"/>
            <w:rFonts w:ascii="Arial Narrow" w:hAnsi="Arial Narrow"/>
            <w:color w:val="000000" w:themeColor="text1"/>
            <w:sz w:val="24"/>
            <w:szCs w:val="24"/>
            <w:u w:val="none"/>
            <w:shd w:val="clear" w:color="auto" w:fill="FFFFFF"/>
          </w:rPr>
          <w:t>124/14</w:t>
        </w:r>
      </w:hyperlink>
      <w:r w:rsidRPr="00150B4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 </w:t>
      </w:r>
      <w:hyperlink r:id="rId5" w:history="1">
        <w:r w:rsidRPr="00150B48">
          <w:rPr>
            <w:rStyle w:val="Hiperveza"/>
            <w:rFonts w:ascii="Arial Narrow" w:hAnsi="Arial Narrow"/>
            <w:color w:val="000000" w:themeColor="text1"/>
            <w:sz w:val="24"/>
            <w:szCs w:val="24"/>
            <w:u w:val="none"/>
            <w:shd w:val="clear" w:color="auto" w:fill="FFFFFF"/>
          </w:rPr>
          <w:t>115/15</w:t>
        </w:r>
      </w:hyperlink>
      <w:r w:rsidRPr="00150B4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 i </w:t>
      </w:r>
      <w:hyperlink r:id="rId6" w:history="1">
        <w:r w:rsidRPr="00150B48">
          <w:rPr>
            <w:rStyle w:val="Hiperveza"/>
            <w:rFonts w:ascii="Arial Narrow" w:hAnsi="Arial Narrow"/>
            <w:color w:val="000000" w:themeColor="text1"/>
            <w:sz w:val="24"/>
            <w:szCs w:val="24"/>
            <w:u w:val="none"/>
            <w:shd w:val="clear" w:color="auto" w:fill="FFFFFF"/>
          </w:rPr>
          <w:t>87/16</w:t>
        </w:r>
      </w:hyperlink>
      <w:r w:rsidRPr="00150B4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)</w:t>
      </w:r>
      <w:r w:rsidR="00663042" w:rsidRPr="00150B48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i </w:t>
      </w:r>
      <w:r w:rsidR="00663042" w:rsidRPr="00150B48">
        <w:rPr>
          <w:rFonts w:ascii="Arial Narrow" w:hAnsi="Arial Narrow"/>
          <w:color w:val="000000" w:themeColor="text1"/>
          <w:sz w:val="24"/>
          <w:szCs w:val="24"/>
        </w:rPr>
        <w:t xml:space="preserve">Zakona o fiskalnoj odgovornosti (»Narodne novine«, broj </w:t>
      </w:r>
      <w:r w:rsidR="00663042" w:rsidRPr="00150B48">
        <w:rPr>
          <w:rFonts w:ascii="Arial Narrow" w:hAnsi="Arial Narrow"/>
          <w:sz w:val="24"/>
          <w:szCs w:val="24"/>
        </w:rPr>
        <w:t xml:space="preserve">j 111/18) i </w:t>
      </w:r>
      <w:r w:rsidR="00663042" w:rsidRPr="00150B48">
        <w:rPr>
          <w:rFonts w:ascii="Arial Narrow" w:hAnsi="Arial Narrow"/>
          <w:color w:val="303030"/>
          <w:spacing w:val="3"/>
          <w:sz w:val="24"/>
          <w:szCs w:val="24"/>
        </w:rPr>
        <w:t> </w:t>
      </w:r>
      <w:hyperlink r:id="rId7" w:history="1">
        <w:r w:rsidR="00663042" w:rsidRPr="00150B48">
          <w:rPr>
            <w:rStyle w:val="Hiperveza"/>
            <w:rFonts w:ascii="Arial Narrow" w:hAnsi="Arial Narrow"/>
            <w:color w:val="000000" w:themeColor="text1"/>
            <w:spacing w:val="3"/>
            <w:sz w:val="24"/>
            <w:szCs w:val="24"/>
            <w:u w:val="none"/>
          </w:rPr>
          <w:t>Uredba o sastavljanju i predaji Izjave o fiskalnoj odgovornosti i izvještaja o primjeni fiskalnih pravila</w:t>
        </w:r>
      </w:hyperlink>
      <w:r w:rsidR="00663042" w:rsidRPr="00150B4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63042" w:rsidRPr="00150B48">
        <w:rPr>
          <w:rFonts w:ascii="Arial Narrow" w:hAnsi="Arial Narrow"/>
          <w:sz w:val="24"/>
          <w:szCs w:val="24"/>
        </w:rPr>
        <w:t xml:space="preserve">(„Narodne novine“, broj 95/19) i u skladu s člankom </w:t>
      </w:r>
      <w:r w:rsidR="00150B48" w:rsidRPr="00150B48">
        <w:rPr>
          <w:rFonts w:ascii="Arial Narrow" w:hAnsi="Arial Narrow"/>
          <w:sz w:val="24"/>
          <w:szCs w:val="24"/>
        </w:rPr>
        <w:t>72</w:t>
      </w:r>
      <w:r w:rsidR="00663042" w:rsidRPr="00150B48">
        <w:rPr>
          <w:rFonts w:ascii="Arial Narrow" w:hAnsi="Arial Narrow"/>
          <w:sz w:val="24"/>
          <w:szCs w:val="24"/>
        </w:rPr>
        <w:t>. Statuta</w:t>
      </w:r>
      <w:r w:rsidR="001520C3" w:rsidRPr="00150B48">
        <w:rPr>
          <w:rFonts w:ascii="Arial Narrow" w:hAnsi="Arial Narrow"/>
          <w:sz w:val="24"/>
          <w:szCs w:val="24"/>
        </w:rPr>
        <w:t xml:space="preserve"> Osnovne škole </w:t>
      </w:r>
      <w:r w:rsidR="00150B48" w:rsidRPr="00150B48">
        <w:rPr>
          <w:rFonts w:ascii="Arial Narrow" w:hAnsi="Arial Narrow"/>
          <w:sz w:val="24"/>
          <w:szCs w:val="24"/>
        </w:rPr>
        <w:t>Karlobag</w:t>
      </w:r>
      <w:r w:rsidR="001520C3" w:rsidRPr="00150B48">
        <w:rPr>
          <w:rFonts w:ascii="Arial Narrow" w:hAnsi="Arial Narrow"/>
          <w:sz w:val="24"/>
          <w:szCs w:val="24"/>
        </w:rPr>
        <w:t xml:space="preserve"> ravnatelj</w:t>
      </w:r>
      <w:r w:rsidR="00150B48" w:rsidRPr="00150B48">
        <w:rPr>
          <w:rFonts w:ascii="Arial Narrow" w:hAnsi="Arial Narrow"/>
          <w:sz w:val="24"/>
          <w:szCs w:val="24"/>
        </w:rPr>
        <w:t>ica</w:t>
      </w:r>
      <w:r w:rsidR="001520C3" w:rsidRPr="00150B48">
        <w:rPr>
          <w:rFonts w:ascii="Arial Narrow" w:hAnsi="Arial Narrow"/>
          <w:sz w:val="24"/>
          <w:szCs w:val="24"/>
        </w:rPr>
        <w:t xml:space="preserve"> </w:t>
      </w:r>
      <w:r w:rsidR="00150B48" w:rsidRPr="00150B48">
        <w:rPr>
          <w:rFonts w:ascii="Arial Narrow" w:hAnsi="Arial Narrow"/>
          <w:sz w:val="24"/>
          <w:szCs w:val="24"/>
        </w:rPr>
        <w:t>Ana-Maria Devčić</w:t>
      </w:r>
      <w:r w:rsidR="001520C3" w:rsidRPr="00150B48">
        <w:rPr>
          <w:rFonts w:ascii="Arial Narrow" w:hAnsi="Arial Narrow"/>
          <w:sz w:val="24"/>
          <w:szCs w:val="24"/>
        </w:rPr>
        <w:t xml:space="preserve"> dana 2</w:t>
      </w:r>
      <w:r w:rsidR="00150B48" w:rsidRPr="00150B48">
        <w:rPr>
          <w:rFonts w:ascii="Arial Narrow" w:hAnsi="Arial Narrow"/>
          <w:sz w:val="24"/>
          <w:szCs w:val="24"/>
        </w:rPr>
        <w:t>3</w:t>
      </w:r>
      <w:r w:rsidR="001520C3" w:rsidRPr="00150B48">
        <w:rPr>
          <w:rFonts w:ascii="Arial Narrow" w:hAnsi="Arial Narrow"/>
          <w:sz w:val="24"/>
          <w:szCs w:val="24"/>
        </w:rPr>
        <w:t xml:space="preserve">.10.2019. godine donosi sljedeću  </w:t>
      </w:r>
    </w:p>
    <w:p w:rsidR="001520C3" w:rsidRPr="00150B48" w:rsidRDefault="001520C3">
      <w:pPr>
        <w:rPr>
          <w:rFonts w:ascii="Arial Narrow" w:hAnsi="Arial Narrow"/>
          <w:sz w:val="24"/>
          <w:szCs w:val="24"/>
        </w:rPr>
      </w:pPr>
    </w:p>
    <w:p w:rsidR="001520C3" w:rsidRPr="00150B48" w:rsidRDefault="001520C3">
      <w:pPr>
        <w:rPr>
          <w:rFonts w:ascii="Arial Narrow" w:hAnsi="Arial Narrow"/>
          <w:sz w:val="24"/>
          <w:szCs w:val="24"/>
        </w:rPr>
      </w:pPr>
    </w:p>
    <w:p w:rsidR="001520C3" w:rsidRPr="00150B48" w:rsidRDefault="001520C3" w:rsidP="001520C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50B48">
        <w:rPr>
          <w:rFonts w:ascii="Arial Narrow" w:hAnsi="Arial Narrow"/>
          <w:b/>
          <w:bCs/>
          <w:sz w:val="28"/>
          <w:szCs w:val="28"/>
        </w:rPr>
        <w:t xml:space="preserve">PROCEDURU </w:t>
      </w:r>
    </w:p>
    <w:p w:rsidR="001520C3" w:rsidRPr="00150B48" w:rsidRDefault="001520C3" w:rsidP="001520C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150B48">
        <w:rPr>
          <w:rFonts w:ascii="Arial Narrow" w:hAnsi="Arial Narrow"/>
          <w:b/>
          <w:bCs/>
          <w:sz w:val="28"/>
          <w:szCs w:val="28"/>
        </w:rPr>
        <w:t xml:space="preserve">o izdavanju i obračunu naloga za službeno putovanje </w:t>
      </w:r>
    </w:p>
    <w:p w:rsidR="001520C3" w:rsidRPr="00150B48" w:rsidRDefault="001520C3" w:rsidP="001520C3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1520C3" w:rsidRPr="00150B48" w:rsidRDefault="001520C3" w:rsidP="001520C3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1520C3" w:rsidRPr="00150B48" w:rsidRDefault="001520C3" w:rsidP="001520C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>I.</w:t>
      </w:r>
    </w:p>
    <w:p w:rsidR="001520C3" w:rsidRPr="00150B48" w:rsidRDefault="001520C3" w:rsidP="00150B48">
      <w:pPr>
        <w:ind w:firstLine="708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Ova Procedura propisuje način i postupak izdavanja te obračun naloga za službeno putovanje radnika Osnovne škole </w:t>
      </w:r>
      <w:r w:rsidR="00150B48" w:rsidRPr="00150B48">
        <w:rPr>
          <w:rFonts w:ascii="Arial Narrow" w:hAnsi="Arial Narrow"/>
          <w:sz w:val="24"/>
          <w:szCs w:val="24"/>
        </w:rPr>
        <w:t>Karlobag</w:t>
      </w:r>
      <w:r w:rsidR="00150B48">
        <w:rPr>
          <w:rFonts w:ascii="Arial Narrow" w:hAnsi="Arial Narrow"/>
          <w:sz w:val="24"/>
          <w:szCs w:val="24"/>
        </w:rPr>
        <w:t xml:space="preserve"> (</w:t>
      </w:r>
      <w:r w:rsidRPr="00150B48">
        <w:rPr>
          <w:rFonts w:ascii="Arial Narrow" w:hAnsi="Arial Narrow"/>
          <w:sz w:val="24"/>
          <w:szCs w:val="24"/>
        </w:rPr>
        <w:t>u daljnjem te</w:t>
      </w:r>
      <w:r w:rsidR="00EF1EC5" w:rsidRPr="00150B48">
        <w:rPr>
          <w:rFonts w:ascii="Arial Narrow" w:hAnsi="Arial Narrow"/>
          <w:sz w:val="24"/>
          <w:szCs w:val="24"/>
        </w:rPr>
        <w:t xml:space="preserve">kstu Škola). </w:t>
      </w:r>
    </w:p>
    <w:p w:rsidR="00EF1EC5" w:rsidRPr="00150B48" w:rsidRDefault="00EF1EC5" w:rsidP="00735727">
      <w:pPr>
        <w:rPr>
          <w:rFonts w:ascii="Arial Narrow" w:hAnsi="Arial Narrow"/>
          <w:sz w:val="24"/>
          <w:szCs w:val="24"/>
        </w:rPr>
      </w:pPr>
    </w:p>
    <w:p w:rsidR="00735727" w:rsidRPr="00150B48" w:rsidRDefault="00EF1EC5" w:rsidP="00735727">
      <w:pPr>
        <w:jc w:val="center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II. </w:t>
      </w:r>
    </w:p>
    <w:p w:rsidR="00EF1EC5" w:rsidRPr="00150B48" w:rsidRDefault="00EF1EC5" w:rsidP="00150B48">
      <w:pPr>
        <w:ind w:firstLine="708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Naknade troškova službenog putovanja koje proizlaze iz obračuna putnog naloga obračunavaju se i isplaćuju sukladno izvorima radnog prava i poreznim propisima. Naknade troškova službenog putovanja osobama koje nisu radnici Škole, obračunavaju se i isplaćuju sukladno internim aktima Škole, poreznim propisima i propisima koji uređuju obvezne odnose te se ova Procedura na odgovarajući način može primijeniti i na te osobe. </w:t>
      </w:r>
    </w:p>
    <w:p w:rsidR="00EF1EC5" w:rsidRPr="00150B48" w:rsidRDefault="00EF1EC5" w:rsidP="00150B48">
      <w:pPr>
        <w:rPr>
          <w:rFonts w:ascii="Arial Narrow" w:hAnsi="Arial Narrow"/>
          <w:sz w:val="24"/>
          <w:szCs w:val="24"/>
        </w:rPr>
      </w:pPr>
    </w:p>
    <w:p w:rsidR="00EF1EC5" w:rsidRPr="00150B48" w:rsidRDefault="00EF1EC5" w:rsidP="001520C3">
      <w:pPr>
        <w:jc w:val="center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lastRenderedPageBreak/>
        <w:t xml:space="preserve">III. </w:t>
      </w:r>
    </w:p>
    <w:p w:rsidR="00EF1EC5" w:rsidRPr="00150B48" w:rsidRDefault="00EF1EC5" w:rsidP="00150B48">
      <w:pPr>
        <w:ind w:firstLine="708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>Izrazi koji se koriste u ovoj Proceduri za osobe u muškom rodu, upotrijebljeni su neutralno i odnose se na muške i ženske osobe.</w:t>
      </w:r>
    </w:p>
    <w:p w:rsidR="00EF1EC5" w:rsidRPr="00150B48" w:rsidRDefault="00EF1EC5" w:rsidP="001520C3">
      <w:pPr>
        <w:jc w:val="center"/>
        <w:rPr>
          <w:rFonts w:ascii="Arial Narrow" w:hAnsi="Arial Narrow"/>
          <w:sz w:val="24"/>
          <w:szCs w:val="24"/>
        </w:rPr>
      </w:pPr>
    </w:p>
    <w:p w:rsidR="00EF1EC5" w:rsidRPr="00150B48" w:rsidRDefault="00EF1EC5" w:rsidP="001520C3">
      <w:pPr>
        <w:jc w:val="center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IV. </w:t>
      </w:r>
    </w:p>
    <w:p w:rsidR="00EF1EC5" w:rsidRPr="00150B48" w:rsidRDefault="00EF1EC5" w:rsidP="00150B48">
      <w:pPr>
        <w:ind w:firstLine="708"/>
        <w:rPr>
          <w:rFonts w:ascii="Arial Narrow" w:hAnsi="Arial Narrow"/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>Način i postupak izdavanja te obračun naloga za službeno putovanje (u nastavku: putni nalog) radnika Škole određuje se kako slijedi :</w:t>
      </w:r>
    </w:p>
    <w:p w:rsidR="00EF1EC5" w:rsidRPr="00150B48" w:rsidRDefault="00EF1EC5" w:rsidP="001520C3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8"/>
        <w:gridCol w:w="1858"/>
        <w:gridCol w:w="5301"/>
        <w:gridCol w:w="1726"/>
        <w:gridCol w:w="2245"/>
        <w:gridCol w:w="2276"/>
      </w:tblGrid>
      <w:tr w:rsidR="00136509" w:rsidRPr="00150B48" w:rsidTr="00EF529B">
        <w:tc>
          <w:tcPr>
            <w:tcW w:w="588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Red.</w:t>
            </w:r>
          </w:p>
          <w:p w:rsidR="00EF1EC5" w:rsidRPr="00150B48" w:rsidRDefault="00EF1EC5" w:rsidP="00EF1EC5">
            <w:pPr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Br.</w:t>
            </w:r>
          </w:p>
        </w:tc>
        <w:tc>
          <w:tcPr>
            <w:tcW w:w="1858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Aktivnost</w:t>
            </w:r>
          </w:p>
        </w:tc>
        <w:tc>
          <w:tcPr>
            <w:tcW w:w="5301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Opis aktivnosti</w:t>
            </w:r>
          </w:p>
        </w:tc>
        <w:tc>
          <w:tcPr>
            <w:tcW w:w="1726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Odgovorna osoba</w:t>
            </w:r>
          </w:p>
        </w:tc>
        <w:tc>
          <w:tcPr>
            <w:tcW w:w="2245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Dokument</w:t>
            </w:r>
          </w:p>
        </w:tc>
        <w:tc>
          <w:tcPr>
            <w:tcW w:w="2276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Rok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EF1EC5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1.</w:t>
            </w:r>
          </w:p>
        </w:tc>
        <w:tc>
          <w:tcPr>
            <w:tcW w:w="1858" w:type="dxa"/>
          </w:tcPr>
          <w:p w:rsidR="00EF1EC5" w:rsidRPr="00150B48" w:rsidRDefault="00EF1EC5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Zahtjev/prijedlog radnika za odlazak na službeno putovanje</w:t>
            </w:r>
          </w:p>
        </w:tc>
        <w:tc>
          <w:tcPr>
            <w:tcW w:w="5301" w:type="dxa"/>
          </w:tcPr>
          <w:p w:rsidR="00EF1EC5" w:rsidRPr="00150B48" w:rsidRDefault="00317C55" w:rsidP="00150B4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Radnik na temelju poziva, prijavnice ili nekog drugog dokumenta preuzima u </w:t>
            </w:r>
            <w:r w:rsidR="001404A0"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računovodstvu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1404A0"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prijedlog za upućivanje na službeno putovanje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, ispunjava podatke o putu (ime i prezime, datum odlaska, mjesto u koje se putuje, svrha puta, trajanje puta) te traži odobrenje ravnatelja za odlazak na službeno putovanje</w:t>
            </w:r>
          </w:p>
        </w:tc>
        <w:tc>
          <w:tcPr>
            <w:tcW w:w="1726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Radnik</w:t>
            </w:r>
          </w:p>
        </w:tc>
        <w:tc>
          <w:tcPr>
            <w:tcW w:w="2245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Poziv/prijavnica i program puta/stručnog usavršavanja, izleta, ekskurzije, odnosno izvan učeničke nastave i sl.</w:t>
            </w:r>
          </w:p>
        </w:tc>
        <w:tc>
          <w:tcPr>
            <w:tcW w:w="2276" w:type="dxa"/>
          </w:tcPr>
          <w:p w:rsid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5 dana prije odlaska na službeno putovanje, osim ako se radi o neplaniranom putu</w:t>
            </w:r>
          </w:p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(2 dan</w:t>
            </w:r>
            <w:r w:rsid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prije odlaska)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1404A0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2.</w:t>
            </w:r>
          </w:p>
        </w:tc>
        <w:tc>
          <w:tcPr>
            <w:tcW w:w="1858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Razmatranje prijedloga/zahtjeva za službeno putovanje</w:t>
            </w:r>
          </w:p>
        </w:tc>
        <w:tc>
          <w:tcPr>
            <w:tcW w:w="5301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Prijedlog/zahtjev za službeno putovanje razmatra se je li opravdan, odnosno je li u skladu s internim aktima Škole, s poslovima radnog mjesta radnika te se provjerava je li u skladu s financijskim planom za što se konzultira računovođa Škole</w:t>
            </w:r>
          </w:p>
        </w:tc>
        <w:tc>
          <w:tcPr>
            <w:tcW w:w="1726" w:type="dxa"/>
          </w:tcPr>
          <w:p w:rsidR="00EF1EC5" w:rsidRPr="00150B48" w:rsidRDefault="001404A0" w:rsidP="00150B4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Ravnatelj i </w:t>
            </w:r>
            <w:r w:rsid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 škole</w:t>
            </w:r>
          </w:p>
        </w:tc>
        <w:tc>
          <w:tcPr>
            <w:tcW w:w="2245" w:type="dxa"/>
          </w:tcPr>
          <w:p w:rsidR="00EF1EC5" w:rsidRPr="00150B48" w:rsidRDefault="001404A0" w:rsidP="00150B4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Putni nalog, Financijski plan Škole, </w:t>
            </w:r>
            <w:r w:rsid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d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rugi interni akti</w:t>
            </w:r>
          </w:p>
        </w:tc>
        <w:tc>
          <w:tcPr>
            <w:tcW w:w="2276" w:type="dxa"/>
          </w:tcPr>
          <w:p w:rsid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3 dana od zaprimanja prijedloga/zahtjeva, osim ako se radi o neplaniranom putu</w:t>
            </w:r>
          </w:p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(2 dan</w:t>
            </w:r>
            <w:r w:rsid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prije odlaska)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1404A0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3.</w:t>
            </w:r>
          </w:p>
        </w:tc>
        <w:tc>
          <w:tcPr>
            <w:tcW w:w="1858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Odobravanje službenog putovanja</w:t>
            </w:r>
          </w:p>
        </w:tc>
        <w:tc>
          <w:tcPr>
            <w:tcW w:w="5301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 Ravnatelj može radniku naložiti službeno putovanje i bez osobnog zahtjeva radnika, ako je službeno putovanje neophodno za obavljanje djelatnosti poslodavca ili radnog mjesta radnika.</w:t>
            </w:r>
          </w:p>
        </w:tc>
        <w:tc>
          <w:tcPr>
            <w:tcW w:w="1726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Ravnatelj</w:t>
            </w:r>
          </w:p>
        </w:tc>
        <w:tc>
          <w:tcPr>
            <w:tcW w:w="2245" w:type="dxa"/>
          </w:tcPr>
          <w:p w:rsidR="00EF1EC5" w:rsidRPr="00150B48" w:rsidRDefault="001404A0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</w:t>
            </w:r>
          </w:p>
        </w:tc>
        <w:tc>
          <w:tcPr>
            <w:tcW w:w="2276" w:type="dxa"/>
          </w:tcPr>
          <w:p w:rsidR="00EF1EC5" w:rsidRPr="00150B48" w:rsidRDefault="00136509" w:rsidP="00150B4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  <w:r w:rsidR="001404A0"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dan prije odlaska na službeno putovanje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4.</w:t>
            </w:r>
          </w:p>
        </w:tc>
        <w:tc>
          <w:tcPr>
            <w:tcW w:w="1858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Evidentiranje putnog naloga</w:t>
            </w:r>
          </w:p>
        </w:tc>
        <w:tc>
          <w:tcPr>
            <w:tcW w:w="5301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Na dostavljeni putni nalog upisuje se evidencijski broj, naziv poslodavca i datum izdavanja putnog naloga. Isti se evidentira u Knjigu evidencije putnih naloga. Putni nalog se predaje radniku koji ide na službeno putovanje. </w:t>
            </w:r>
          </w:p>
        </w:tc>
        <w:tc>
          <w:tcPr>
            <w:tcW w:w="1726" w:type="dxa"/>
          </w:tcPr>
          <w:p w:rsidR="00EF1EC5" w:rsidRPr="00150B48" w:rsidRDefault="00150B48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 ili tajnik škole</w:t>
            </w:r>
          </w:p>
        </w:tc>
        <w:tc>
          <w:tcPr>
            <w:tcW w:w="2245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nalog, Knjiga evidencije putnih naloga</w:t>
            </w:r>
          </w:p>
        </w:tc>
        <w:tc>
          <w:tcPr>
            <w:tcW w:w="2276" w:type="dxa"/>
          </w:tcPr>
          <w:p w:rsidR="00EF1EC5" w:rsidRPr="00150B48" w:rsidRDefault="00150B48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1 dan</w:t>
            </w:r>
            <w:r w:rsidR="00136509"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prije odlaska na službeno putovanje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lastRenderedPageBreak/>
              <w:t>5.</w:t>
            </w:r>
          </w:p>
        </w:tc>
        <w:tc>
          <w:tcPr>
            <w:tcW w:w="1858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Isplata predujma</w:t>
            </w:r>
          </w:p>
        </w:tc>
        <w:tc>
          <w:tcPr>
            <w:tcW w:w="5301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Ako je ravnatelj odobrio isplatu predujma (vidi red. broj 3.), radniku se isplaćuje odobreni iznos predujma</w:t>
            </w:r>
          </w:p>
        </w:tc>
        <w:tc>
          <w:tcPr>
            <w:tcW w:w="1726" w:type="dxa"/>
          </w:tcPr>
          <w:p w:rsidR="00EF1EC5" w:rsidRPr="00150B48" w:rsidRDefault="00150B48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</w:t>
            </w:r>
          </w:p>
        </w:tc>
        <w:tc>
          <w:tcPr>
            <w:tcW w:w="2245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Nalog za isplatu predujma</w:t>
            </w:r>
          </w:p>
        </w:tc>
        <w:tc>
          <w:tcPr>
            <w:tcW w:w="2276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1 dan prije službenog putovanja</w:t>
            </w:r>
          </w:p>
        </w:tc>
      </w:tr>
      <w:tr w:rsidR="00136509" w:rsidRPr="00150B48" w:rsidTr="00EF529B">
        <w:tc>
          <w:tcPr>
            <w:tcW w:w="588" w:type="dxa"/>
          </w:tcPr>
          <w:p w:rsidR="00EF1EC5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6.</w:t>
            </w:r>
          </w:p>
        </w:tc>
        <w:tc>
          <w:tcPr>
            <w:tcW w:w="1858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Predaja popunjenog putnog naloga po povratku sa službenog putovanja</w:t>
            </w:r>
          </w:p>
        </w:tc>
        <w:tc>
          <w:tcPr>
            <w:tcW w:w="5301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</w:t>
            </w:r>
          </w:p>
        </w:tc>
        <w:tc>
          <w:tcPr>
            <w:tcW w:w="1726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Radnik</w:t>
            </w:r>
          </w:p>
        </w:tc>
        <w:tc>
          <w:tcPr>
            <w:tcW w:w="2245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 s prilozima (računi za smještaj, cestarina, prijevozne karte i dr.) i s izvješćem</w:t>
            </w:r>
          </w:p>
        </w:tc>
        <w:tc>
          <w:tcPr>
            <w:tcW w:w="2276" w:type="dxa"/>
          </w:tcPr>
          <w:p w:rsidR="00EF1EC5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U roku 3 dana po povratku sa službenog putovanja (subote, nedjelje i državni blagdani i praznici ne računaju se)</w:t>
            </w:r>
          </w:p>
        </w:tc>
      </w:tr>
      <w:tr w:rsidR="00136509" w:rsidRPr="00150B48" w:rsidTr="00EF529B">
        <w:tc>
          <w:tcPr>
            <w:tcW w:w="588" w:type="dxa"/>
          </w:tcPr>
          <w:p w:rsidR="00136509" w:rsidRPr="00150B48" w:rsidRDefault="00136509" w:rsidP="00152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8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301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Ako se putovanje nije realiziralo, putni nalog se poništava (dvije okomite crte na prednjoj strani putnog naloga s navođenjem „NIJE REALIZIRANO“) uz napomenu zašto se put nije realizirao te se isti predaje u ured ravnatelja radi poništavanja putnog naloga u Knjizi evidencije putnih naloga. Ako se isplatio predujam, a put nije realiziran, isti se mora vratiti u blagajnu ili na račun Škole u roku 3 dana od dana planiranog odlaska na službeno putovanje</w:t>
            </w:r>
          </w:p>
        </w:tc>
        <w:tc>
          <w:tcPr>
            <w:tcW w:w="1726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276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136509" w:rsidRPr="00150B48" w:rsidTr="00EF529B">
        <w:tc>
          <w:tcPr>
            <w:tcW w:w="588" w:type="dxa"/>
          </w:tcPr>
          <w:p w:rsidR="00136509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7.</w:t>
            </w:r>
          </w:p>
        </w:tc>
        <w:tc>
          <w:tcPr>
            <w:tcW w:w="1858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Provjera putnog naloga po povratku sa službenog putovanja i konačni obračun putnog nalog</w:t>
            </w:r>
            <w:r w:rsid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301" w:type="dxa"/>
          </w:tcPr>
          <w:p w:rsidR="00136509" w:rsidRPr="00150B48" w:rsidRDefault="00136509" w:rsidP="00150B4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Provjerava se je li putni nalog ispravno ispunjen te jesu li prateći dokumenti izdani u skladu s zakonom. Obračunavaju se pripadajuće dnevnice sukladno izvorima radnog prava te zbrajaju svi navedeni troškovi.</w:t>
            </w:r>
          </w:p>
        </w:tc>
        <w:tc>
          <w:tcPr>
            <w:tcW w:w="1726" w:type="dxa"/>
          </w:tcPr>
          <w:p w:rsidR="00136509" w:rsidRPr="00150B48" w:rsidRDefault="00150B48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</w:t>
            </w:r>
          </w:p>
        </w:tc>
        <w:tc>
          <w:tcPr>
            <w:tcW w:w="2245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 s prilozima (računi za smještaj, cestarina, prijevozne karte i dr.) i izvješće</w:t>
            </w:r>
          </w:p>
        </w:tc>
        <w:tc>
          <w:tcPr>
            <w:tcW w:w="2276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3 dana od predaje putnog naloga</w:t>
            </w:r>
          </w:p>
        </w:tc>
      </w:tr>
      <w:tr w:rsidR="00136509" w:rsidRPr="00150B48" w:rsidTr="00EF529B">
        <w:tc>
          <w:tcPr>
            <w:tcW w:w="588" w:type="dxa"/>
          </w:tcPr>
          <w:p w:rsidR="00136509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 xml:space="preserve">8. </w:t>
            </w:r>
          </w:p>
        </w:tc>
        <w:tc>
          <w:tcPr>
            <w:tcW w:w="1858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Potvrda izvršenja službenog putovanja i odobrenje za isplatu</w:t>
            </w:r>
          </w:p>
        </w:tc>
        <w:tc>
          <w:tcPr>
            <w:tcW w:w="5301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Potvrđuje se da je službeno putovanje prema putnom nalogu izvršeno i odobrava se isplata.</w:t>
            </w:r>
          </w:p>
        </w:tc>
        <w:tc>
          <w:tcPr>
            <w:tcW w:w="1726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Ravnatelj</w:t>
            </w:r>
          </w:p>
        </w:tc>
        <w:tc>
          <w:tcPr>
            <w:tcW w:w="2245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</w:t>
            </w:r>
          </w:p>
        </w:tc>
        <w:tc>
          <w:tcPr>
            <w:tcW w:w="2276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4 dana od predaje putnog naloga</w:t>
            </w:r>
          </w:p>
        </w:tc>
      </w:tr>
      <w:tr w:rsidR="00136509" w:rsidRPr="00150B48" w:rsidTr="00EF529B">
        <w:tc>
          <w:tcPr>
            <w:tcW w:w="588" w:type="dxa"/>
          </w:tcPr>
          <w:p w:rsidR="00136509" w:rsidRPr="00150B48" w:rsidRDefault="00136509" w:rsidP="001520C3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1858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Isplata troškova po putnom nalog</w:t>
            </w:r>
          </w:p>
        </w:tc>
        <w:tc>
          <w:tcPr>
            <w:tcW w:w="5301" w:type="dxa"/>
          </w:tcPr>
          <w:p w:rsidR="00136509" w:rsidRPr="00150B48" w:rsidRDefault="00136509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Nakon što je putni nalog ovjeren od ravnatelja radniku se nadoknađuju troškovi službenog putovanja (ili razlika ako je isplaćen predujam) na tekući račun radnika. Putni nalog se predaje u </w:t>
            </w:r>
            <w:r w:rsidR="00735727"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računovodstvo</w:t>
            </w: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radi evidentiranja obračuna putnog naloga u Knjigu evidencije putnih naloga</w:t>
            </w:r>
          </w:p>
        </w:tc>
        <w:tc>
          <w:tcPr>
            <w:tcW w:w="1726" w:type="dxa"/>
          </w:tcPr>
          <w:p w:rsidR="00136509" w:rsidRPr="00150B48" w:rsidRDefault="00EF529B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</w:t>
            </w:r>
          </w:p>
        </w:tc>
        <w:tc>
          <w:tcPr>
            <w:tcW w:w="2245" w:type="dxa"/>
          </w:tcPr>
          <w:p w:rsidR="00136509" w:rsidRPr="00150B48" w:rsidRDefault="00735727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</w:t>
            </w:r>
          </w:p>
        </w:tc>
        <w:tc>
          <w:tcPr>
            <w:tcW w:w="2276" w:type="dxa"/>
          </w:tcPr>
          <w:p w:rsidR="00136509" w:rsidRPr="00150B48" w:rsidRDefault="00735727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10 dana od predaje putnog naloga</w:t>
            </w:r>
          </w:p>
        </w:tc>
      </w:tr>
      <w:tr w:rsidR="00735727" w:rsidRPr="00150B48" w:rsidTr="00EF529B">
        <w:tc>
          <w:tcPr>
            <w:tcW w:w="588" w:type="dxa"/>
          </w:tcPr>
          <w:p w:rsidR="00735727" w:rsidRPr="00150B48" w:rsidRDefault="00735727" w:rsidP="00735727">
            <w:pPr>
              <w:jc w:val="center"/>
              <w:rPr>
                <w:rFonts w:ascii="Arial Narrow" w:hAnsi="Arial Narrow"/>
              </w:rPr>
            </w:pPr>
            <w:r w:rsidRPr="00150B48">
              <w:rPr>
                <w:rFonts w:ascii="Arial Narrow" w:hAnsi="Arial Narrow"/>
              </w:rPr>
              <w:t>10.</w:t>
            </w:r>
          </w:p>
        </w:tc>
        <w:tc>
          <w:tcPr>
            <w:tcW w:w="1858" w:type="dxa"/>
          </w:tcPr>
          <w:p w:rsidR="00735727" w:rsidRPr="00150B48" w:rsidRDefault="00735727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Upis podataka iz putnog naloga po konačnom obračunu u Knjigu evidencije putnih naloga</w:t>
            </w:r>
          </w:p>
        </w:tc>
        <w:tc>
          <w:tcPr>
            <w:tcW w:w="5301" w:type="dxa"/>
          </w:tcPr>
          <w:p w:rsidR="00735727" w:rsidRPr="00150B48" w:rsidRDefault="00735727" w:rsidP="00EF529B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U Knjigu evidencije putnih naloga upisuju se podaci iz putnog naloga/obračuna putnog naloga koji su u putnom nalogu navedeni po povratku s puta (iznos dnevnice, prijevoza, smještaja). Putni nalog s prilozima predaje se u računovodstvo na knjiženje</w:t>
            </w:r>
          </w:p>
        </w:tc>
        <w:tc>
          <w:tcPr>
            <w:tcW w:w="1726" w:type="dxa"/>
          </w:tcPr>
          <w:p w:rsidR="00735727" w:rsidRPr="00150B48" w:rsidRDefault="00EF529B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Računovođa ili tajnik škole</w:t>
            </w:r>
          </w:p>
        </w:tc>
        <w:tc>
          <w:tcPr>
            <w:tcW w:w="2245" w:type="dxa"/>
          </w:tcPr>
          <w:p w:rsidR="00735727" w:rsidRPr="00150B48" w:rsidRDefault="00735727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Putni nalog</w:t>
            </w:r>
          </w:p>
        </w:tc>
        <w:tc>
          <w:tcPr>
            <w:tcW w:w="2276" w:type="dxa"/>
          </w:tcPr>
          <w:p w:rsidR="00735727" w:rsidRPr="00150B48" w:rsidRDefault="00735727" w:rsidP="00735727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150B48">
              <w:rPr>
                <w:rFonts w:ascii="Arial Narrow" w:hAnsi="Arial Narrow"/>
                <w:color w:val="000000" w:themeColor="text1"/>
                <w:sz w:val="24"/>
                <w:szCs w:val="24"/>
              </w:rPr>
              <w:t>10 dana po isplati troškova službenog putovanj</w:t>
            </w:r>
            <w:r w:rsidR="00EF529B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</w:p>
        </w:tc>
      </w:tr>
    </w:tbl>
    <w:p w:rsidR="00EF1EC5" w:rsidRPr="00150B48" w:rsidRDefault="00EF1EC5" w:rsidP="001520C3">
      <w:pPr>
        <w:jc w:val="center"/>
        <w:rPr>
          <w:rFonts w:ascii="Arial Narrow" w:hAnsi="Arial Narrow"/>
        </w:rPr>
      </w:pPr>
    </w:p>
    <w:p w:rsidR="00735727" w:rsidRPr="00150B48" w:rsidRDefault="00735727" w:rsidP="001520C3">
      <w:pPr>
        <w:jc w:val="center"/>
        <w:rPr>
          <w:rFonts w:ascii="Arial Narrow" w:hAnsi="Arial Narrow"/>
        </w:rPr>
      </w:pPr>
    </w:p>
    <w:p w:rsidR="00EF529B" w:rsidRPr="00EF529B" w:rsidRDefault="00735727" w:rsidP="00735727">
      <w:pPr>
        <w:pStyle w:val="Naslov1"/>
        <w:shd w:val="clear" w:color="auto" w:fill="F9F9F9"/>
        <w:spacing w:before="0" w:after="0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Ova Procedura stupa na snagu s dana</w:t>
      </w:r>
      <w:r w:rsidR="00C16E4E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2</w:t>
      </w:r>
      <w:r w:rsidR="00EF529B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3</w:t>
      </w:r>
      <w:r w:rsidR="00C16E4E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.10.2019.</w:t>
      </w:r>
      <w:r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 i objaviti će se na oglasnoj ploči i mrežnoj stranici Osnovne škole </w:t>
      </w:r>
      <w:r w:rsidR="00EF529B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Karlobag –</w:t>
      </w:r>
      <w:r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</w:t>
      </w:r>
    </w:p>
    <w:p w:rsidR="00735727" w:rsidRPr="00EF529B" w:rsidRDefault="00EF529B" w:rsidP="00735727">
      <w:pPr>
        <w:pStyle w:val="Naslov1"/>
        <w:shd w:val="clear" w:color="auto" w:fill="F9F9F9"/>
        <w:spacing w:before="0" w:after="0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hyperlink r:id="rId8" w:history="1">
        <w:r w:rsidRPr="00EF529B">
          <w:rPr>
            <w:rStyle w:val="Hiperveza"/>
            <w:rFonts w:ascii="Arial Narrow" w:hAnsi="Arial Narrow"/>
            <w:b w:val="0"/>
            <w:bCs/>
            <w:sz w:val="24"/>
            <w:szCs w:val="24"/>
          </w:rPr>
          <w:t>www.os-karlobag.skole.hr</w:t>
        </w:r>
      </w:hyperlink>
      <w:r w:rsidR="00735727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</w:t>
      </w:r>
      <w:r w:rsidR="000C6B8E" w:rsidRPr="00EF529B">
        <w:rPr>
          <w:rFonts w:ascii="Arial Narrow" w:hAnsi="Arial Narrow"/>
          <w:b w:val="0"/>
          <w:bCs/>
          <w:color w:val="000000" w:themeColor="text1"/>
          <w:sz w:val="24"/>
          <w:szCs w:val="24"/>
        </w:rPr>
        <w:t xml:space="preserve"> </w:t>
      </w:r>
    </w:p>
    <w:p w:rsidR="000C6B8E" w:rsidRPr="00EF529B" w:rsidRDefault="000C6B8E" w:rsidP="000C6B8E">
      <w:pPr>
        <w:rPr>
          <w:rFonts w:ascii="Arial Narrow" w:hAnsi="Arial Narrow"/>
          <w:sz w:val="24"/>
          <w:szCs w:val="24"/>
        </w:rPr>
      </w:pPr>
    </w:p>
    <w:p w:rsidR="000C6B8E" w:rsidRPr="00150B48" w:rsidRDefault="000C6B8E" w:rsidP="000C6B8E">
      <w:pPr>
        <w:rPr>
          <w:rFonts w:ascii="Arial Narrow" w:hAnsi="Arial Narrow"/>
        </w:rPr>
      </w:pPr>
    </w:p>
    <w:p w:rsidR="000C6B8E" w:rsidRPr="00150B48" w:rsidRDefault="000C6B8E" w:rsidP="000C6B8E">
      <w:pPr>
        <w:rPr>
          <w:rFonts w:ascii="Arial Narrow" w:hAnsi="Arial Narrow"/>
        </w:rPr>
      </w:pPr>
    </w:p>
    <w:p w:rsidR="000C6B8E" w:rsidRPr="00150B48" w:rsidRDefault="000C6B8E" w:rsidP="000C6B8E">
      <w:pPr>
        <w:rPr>
          <w:rFonts w:ascii="Arial Narrow" w:hAnsi="Arial Narrow"/>
        </w:rPr>
      </w:pPr>
    </w:p>
    <w:p w:rsidR="000C6B8E" w:rsidRPr="00150B48" w:rsidRDefault="000C6B8E" w:rsidP="000C6B8E">
      <w:pPr>
        <w:rPr>
          <w:rFonts w:ascii="Arial Narrow" w:hAnsi="Arial Narrow"/>
        </w:rPr>
      </w:pPr>
    </w:p>
    <w:p w:rsidR="000C6B8E" w:rsidRPr="00150B48" w:rsidRDefault="00EF529B" w:rsidP="00955C3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55C37" w:rsidRPr="00150B4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C6B8E" w:rsidRPr="00150B48">
        <w:rPr>
          <w:rFonts w:ascii="Arial Narrow" w:hAnsi="Arial Narrow"/>
          <w:sz w:val="24"/>
          <w:szCs w:val="24"/>
        </w:rPr>
        <w:t>Ravnatelj</w:t>
      </w:r>
      <w:r>
        <w:rPr>
          <w:rFonts w:ascii="Arial Narrow" w:hAnsi="Arial Narrow"/>
          <w:sz w:val="24"/>
          <w:szCs w:val="24"/>
        </w:rPr>
        <w:t>ica</w:t>
      </w:r>
    </w:p>
    <w:p w:rsidR="000C6B8E" w:rsidRPr="00150B48" w:rsidRDefault="00EF529B" w:rsidP="00EF529B">
      <w:pPr>
        <w:ind w:left="9912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Ana-Maria Devčić</w:t>
      </w:r>
      <w:r w:rsidR="000C6B8E" w:rsidRPr="00150B48">
        <w:rPr>
          <w:rFonts w:ascii="Arial Narrow" w:hAnsi="Arial Narrow"/>
          <w:sz w:val="24"/>
          <w:szCs w:val="24"/>
        </w:rPr>
        <w:t xml:space="preserve"> </w:t>
      </w:r>
    </w:p>
    <w:p w:rsidR="000C6B8E" w:rsidRPr="00150B48" w:rsidRDefault="000C6B8E" w:rsidP="000C6B8E">
      <w:pPr>
        <w:jc w:val="right"/>
        <w:rPr>
          <w:rFonts w:ascii="Arial Narrow" w:hAnsi="Arial Narrow"/>
          <w:sz w:val="24"/>
          <w:szCs w:val="24"/>
        </w:rPr>
      </w:pPr>
    </w:p>
    <w:p w:rsidR="000C6B8E" w:rsidRPr="000C6B8E" w:rsidRDefault="00955C37" w:rsidP="00955C37">
      <w:pPr>
        <w:ind w:left="8496" w:firstLine="708"/>
        <w:jc w:val="center"/>
        <w:rPr>
          <w:sz w:val="24"/>
          <w:szCs w:val="24"/>
        </w:rPr>
      </w:pPr>
      <w:r w:rsidRPr="00150B48">
        <w:rPr>
          <w:rFonts w:ascii="Arial Narrow" w:hAnsi="Arial Narrow"/>
          <w:sz w:val="24"/>
          <w:szCs w:val="24"/>
        </w:rPr>
        <w:t xml:space="preserve">                          </w:t>
      </w:r>
    </w:p>
    <w:sectPr w:rsidR="000C6B8E" w:rsidRPr="000C6B8E" w:rsidSect="00257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61"/>
    <w:rsid w:val="000C6B8E"/>
    <w:rsid w:val="00136509"/>
    <w:rsid w:val="001404A0"/>
    <w:rsid w:val="00150B48"/>
    <w:rsid w:val="001520C3"/>
    <w:rsid w:val="00257961"/>
    <w:rsid w:val="00317C55"/>
    <w:rsid w:val="00663042"/>
    <w:rsid w:val="00735727"/>
    <w:rsid w:val="00955C37"/>
    <w:rsid w:val="00C16E4E"/>
    <w:rsid w:val="00D07EA4"/>
    <w:rsid w:val="00EF1EC5"/>
    <w:rsid w:val="00E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293E-B44E-472E-9AB0-4ADE3526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6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7961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7961"/>
    <w:rPr>
      <w:rFonts w:ascii="Times New Roman" w:eastAsia="Times New Roman" w:hAnsi="Times New Roman" w:cs="Times New Roman"/>
      <w:b/>
      <w:color w:val="000000"/>
      <w:sz w:val="48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257961"/>
    <w:rPr>
      <w:b/>
      <w:bCs/>
    </w:rPr>
  </w:style>
  <w:style w:type="character" w:styleId="Hiperveza">
    <w:name w:val="Hyperlink"/>
    <w:basedOn w:val="Zadanifontodlomka"/>
    <w:uiPriority w:val="99"/>
    <w:unhideWhenUsed/>
    <w:rsid w:val="00257961"/>
    <w:rPr>
      <w:color w:val="0000FF"/>
      <w:u w:val="single"/>
    </w:rPr>
  </w:style>
  <w:style w:type="table" w:styleId="Reetkatablice">
    <w:name w:val="Table Grid"/>
    <w:basedOn w:val="Obinatablica"/>
    <w:uiPriority w:val="39"/>
    <w:rsid w:val="00EF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73572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29B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arlobag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10_95_18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full/2016_09_87_1886.html" TargetMode="External"/><Relationship Id="rId5" Type="http://schemas.openxmlformats.org/officeDocument/2006/relationships/hyperlink" Target="http://narodne-novine.nn.hr/clanci/sluzbeni/full/2015_10_115_2198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arodne-novine.nn.hr/clanci/sluzbeni/full/2014_10_124_237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Natalija</cp:lastModifiedBy>
  <cp:revision>2</cp:revision>
  <cp:lastPrinted>2019-10-23T07:28:00Z</cp:lastPrinted>
  <dcterms:created xsi:type="dcterms:W3CDTF">2019-10-23T07:30:00Z</dcterms:created>
  <dcterms:modified xsi:type="dcterms:W3CDTF">2019-10-23T07:30:00Z</dcterms:modified>
</cp:coreProperties>
</file>